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993" w:rsidRPr="00A54FCF" w:rsidRDefault="0070388D" w:rsidP="00656993">
      <w:pPr>
        <w:jc w:val="center"/>
        <w:rPr>
          <w:rFonts w:ascii="宋体" w:eastAsia="宋体" w:hAnsi="宋体" w:cs="Times New Roman"/>
          <w:sz w:val="18"/>
          <w:szCs w:val="18"/>
        </w:rPr>
      </w:pPr>
      <w:r>
        <w:rPr>
          <w:rFonts w:ascii="Times New Roman" w:eastAsia="宋体" w:hAnsi="Times New Roman" w:cs="Times New Roman"/>
          <w:szCs w:val="21"/>
        </w:rPr>
        <w:t>“</w:t>
      </w:r>
      <w:r w:rsidRPr="00E85037">
        <w:rPr>
          <w:rFonts w:ascii="Times New Roman" w:eastAsia="宋体" w:hAnsi="Times New Roman" w:cs="Times New Roman"/>
          <w:i/>
          <w:iCs/>
          <w:szCs w:val="21"/>
        </w:rPr>
        <w:t>Using carbon taxes to meet an emission target</w:t>
      </w:r>
      <w:r>
        <w:rPr>
          <w:rFonts w:ascii="Times New Roman" w:eastAsia="宋体" w:hAnsi="Times New Roman" w:cs="Times New Roman"/>
          <w:szCs w:val="21"/>
        </w:rPr>
        <w:t>” by Prof. Billy Pizer</w:t>
      </w:r>
    </w:p>
    <w:p w:rsidR="00E7366E" w:rsidRDefault="00656993" w:rsidP="00E7366E">
      <w:pPr>
        <w:ind w:firstLineChars="200" w:firstLine="420"/>
        <w:rPr>
          <w:rFonts w:ascii="Times New Roman" w:eastAsia="宋体" w:hAnsi="Times New Roman" w:cs="Times New Roman" w:hint="eastAsia"/>
          <w:noProof/>
          <w:szCs w:val="21"/>
        </w:rPr>
      </w:pPr>
      <w:r>
        <w:rPr>
          <w:rFonts w:ascii="Times New Roman" w:eastAsia="宋体" w:hAnsi="Times New Roman" w:cs="Times New Roman"/>
          <w:szCs w:val="21"/>
        </w:rPr>
        <w:t>On November 8</w:t>
      </w:r>
      <w:r w:rsidRPr="00656993">
        <w:rPr>
          <w:rFonts w:ascii="Times New Roman" w:eastAsia="宋体" w:hAnsi="Times New Roman" w:cs="Times New Roman"/>
          <w:szCs w:val="21"/>
          <w:vertAlign w:val="superscript"/>
        </w:rPr>
        <w:t>th</w:t>
      </w:r>
      <w:r>
        <w:rPr>
          <w:rFonts w:ascii="Times New Roman" w:eastAsia="宋体" w:hAnsi="Times New Roman" w:cs="Times New Roman"/>
          <w:szCs w:val="21"/>
        </w:rPr>
        <w:t>, “Energy and Environmental Economics” lecture X</w:t>
      </w:r>
      <w:r w:rsidR="007D241B">
        <w:rPr>
          <w:rFonts w:ascii="Times New Roman" w:eastAsia="宋体" w:hAnsi="Times New Roman" w:cs="Times New Roman"/>
          <w:szCs w:val="21"/>
        </w:rPr>
        <w:t>,</w:t>
      </w:r>
      <w:r>
        <w:rPr>
          <w:rFonts w:ascii="Times New Roman" w:eastAsia="宋体" w:hAnsi="Times New Roman" w:cs="Times New Roman"/>
          <w:szCs w:val="21"/>
        </w:rPr>
        <w:t xml:space="preserve"> </w:t>
      </w:r>
      <w:r w:rsidR="007D241B">
        <w:rPr>
          <w:rFonts w:ascii="Times New Roman" w:eastAsia="宋体" w:hAnsi="Times New Roman" w:cs="Times New Roman"/>
          <w:szCs w:val="21"/>
        </w:rPr>
        <w:t xml:space="preserve">organized by Center for Energy Economics and Strategy Studies (CEESS) of Fudan University, </w:t>
      </w:r>
      <w:r>
        <w:rPr>
          <w:rFonts w:ascii="Times New Roman" w:eastAsia="宋体" w:hAnsi="Times New Roman" w:cs="Times New Roman"/>
          <w:szCs w:val="21"/>
        </w:rPr>
        <w:t xml:space="preserve">was held in conference room 514, School of Economics, Fudan University. </w:t>
      </w:r>
      <w:r w:rsidR="007D241B">
        <w:rPr>
          <w:rFonts w:ascii="Times New Roman" w:eastAsia="宋体" w:hAnsi="Times New Roman" w:cs="Times New Roman"/>
          <w:szCs w:val="21"/>
        </w:rPr>
        <w:t>Prof. Wu Libo, director of CEESS, has presided this lecture. The lecture named “</w:t>
      </w:r>
      <w:r w:rsidR="007D241B" w:rsidRPr="00E85037">
        <w:rPr>
          <w:rFonts w:ascii="Times New Roman" w:eastAsia="宋体" w:hAnsi="Times New Roman" w:cs="Times New Roman"/>
          <w:i/>
          <w:iCs/>
          <w:szCs w:val="21"/>
        </w:rPr>
        <w:t>Using carbon taxes to meet an emission target</w:t>
      </w:r>
      <w:r w:rsidR="007D241B">
        <w:rPr>
          <w:rFonts w:ascii="Times New Roman" w:eastAsia="宋体" w:hAnsi="Times New Roman" w:cs="Times New Roman"/>
          <w:szCs w:val="21"/>
        </w:rPr>
        <w:t xml:space="preserve">” was delivered by </w:t>
      </w:r>
      <w:r w:rsidR="007D241B" w:rsidRPr="007D241B">
        <w:rPr>
          <w:rFonts w:ascii="Times New Roman" w:eastAsia="宋体" w:hAnsi="Times New Roman" w:cs="Times New Roman"/>
          <w:szCs w:val="21"/>
        </w:rPr>
        <w:t xml:space="preserve">Prof. Billy Pizer </w:t>
      </w:r>
      <w:r w:rsidR="007D241B">
        <w:rPr>
          <w:rFonts w:ascii="Times New Roman" w:eastAsia="宋体" w:hAnsi="Times New Roman" w:cs="Times New Roman"/>
          <w:szCs w:val="21"/>
        </w:rPr>
        <w:t>from</w:t>
      </w:r>
      <w:r w:rsidR="007D241B" w:rsidRPr="007D241B">
        <w:rPr>
          <w:rFonts w:ascii="Times New Roman" w:eastAsia="宋体" w:hAnsi="Times New Roman" w:cs="Times New Roman"/>
          <w:szCs w:val="21"/>
        </w:rPr>
        <w:t xml:space="preserve"> the Sanford School of Public Policy at Duke University</w:t>
      </w:r>
      <w:r w:rsidR="007D241B">
        <w:rPr>
          <w:rFonts w:ascii="Times New Roman" w:eastAsia="宋体" w:hAnsi="Times New Roman" w:cs="Times New Roman"/>
          <w:szCs w:val="21"/>
        </w:rPr>
        <w:t>.</w:t>
      </w:r>
      <w:r w:rsidR="00E7366E" w:rsidRPr="00E7366E">
        <w:rPr>
          <w:rFonts w:ascii="Times New Roman" w:eastAsia="宋体" w:hAnsi="Times New Roman" w:cs="Times New Roman"/>
          <w:noProof/>
          <w:szCs w:val="21"/>
        </w:rPr>
        <w:t xml:space="preserve"> </w:t>
      </w:r>
    </w:p>
    <w:p w:rsidR="00E7366E" w:rsidRPr="00E7366E" w:rsidRDefault="00E7366E" w:rsidP="00E7366E">
      <w:pPr>
        <w:rPr>
          <w:rFonts w:hint="eastAsia"/>
        </w:rPr>
      </w:pPr>
      <w:r w:rsidRPr="00E85037">
        <w:rPr>
          <w:rFonts w:ascii="Times New Roman" w:eastAsia="宋体" w:hAnsi="Times New Roman" w:cs="Times New Roman"/>
          <w:noProof/>
          <w:szCs w:val="21"/>
        </w:rPr>
        <w:drawing>
          <wp:inline distT="0" distB="0" distL="0" distR="0" wp14:anchorId="590F12A3" wp14:editId="324AE523">
            <wp:extent cx="5274310" cy="282257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3315" r="-10" b="5326"/>
                    <a:stretch/>
                  </pic:blipFill>
                  <pic:spPr bwMode="auto">
                    <a:xfrm>
                      <a:off x="0" y="0"/>
                      <a:ext cx="5274310" cy="2822575"/>
                    </a:xfrm>
                    <a:prstGeom prst="rect">
                      <a:avLst/>
                    </a:prstGeom>
                    <a:noFill/>
                    <a:ln>
                      <a:noFill/>
                    </a:ln>
                    <a:extLst>
                      <a:ext uri="{53640926-AAD7-44D8-BBD7-CCE9431645EC}">
                        <a14:shadowObscured xmlns:a14="http://schemas.microsoft.com/office/drawing/2010/main"/>
                      </a:ext>
                    </a:extLst>
                  </pic:spPr>
                </pic:pic>
              </a:graphicData>
            </a:graphic>
          </wp:inline>
        </w:drawing>
      </w:r>
    </w:p>
    <w:p w:rsidR="007D241B" w:rsidRDefault="007D241B" w:rsidP="007D241B">
      <w:pPr>
        <w:ind w:firstLineChars="200" w:firstLine="420"/>
        <w:rPr>
          <w:rFonts w:ascii="Times New Roman" w:eastAsia="宋体" w:hAnsi="Times New Roman" w:cs="Times New Roman"/>
          <w:szCs w:val="21"/>
        </w:rPr>
      </w:pPr>
      <w:r>
        <w:rPr>
          <w:rFonts w:ascii="Times New Roman" w:eastAsia="宋体" w:hAnsi="Times New Roman" w:cs="Times New Roman"/>
          <w:szCs w:val="21"/>
        </w:rPr>
        <w:t>P</w:t>
      </w:r>
      <w:r w:rsidRPr="007D241B">
        <w:rPr>
          <w:rFonts w:ascii="Times New Roman" w:eastAsia="宋体" w:hAnsi="Times New Roman" w:cs="Times New Roman"/>
          <w:szCs w:val="21"/>
        </w:rPr>
        <w:t xml:space="preserve">rof. Billy Pizer joined the faculty of the Sanford School of Public Policy at Duke </w:t>
      </w:r>
      <w:r>
        <w:rPr>
          <w:rFonts w:ascii="Times New Roman" w:eastAsia="宋体" w:hAnsi="Times New Roman" w:cs="Times New Roman"/>
          <w:szCs w:val="21"/>
        </w:rPr>
        <w:t>University in the fall of 2011.</w:t>
      </w:r>
      <w:r w:rsidRPr="007D241B">
        <w:rPr>
          <w:rFonts w:ascii="Times New Roman" w:eastAsia="宋体" w:hAnsi="Times New Roman" w:cs="Times New Roman"/>
          <w:szCs w:val="21"/>
        </w:rPr>
        <w:t xml:space="preserve"> He also was appointed a faculty fellow in the Nicholas Institute for Environmental Policy Solutions, a nonpartisan institute at Duke that focuses on finding solutions to some of the nation's most pressing environmental challenges. From 2008 to 2011, Pizer was deputy assistant secretary for environment and energy in the U.S. Department of the Treasury, where he created and led a new office responsible for the department’s role in the domestic and international environment and energy agenda of the United States. Prior to that, Pizer was a researcher at Resources for the Future (RFF), a nonpartisan think tank, for more than a decade. He served as senior economist for the environment at the White House Council of Economic Advisers from 2001 to 2002.</w:t>
      </w:r>
    </w:p>
    <w:p w:rsidR="00A1616D" w:rsidRDefault="00656993" w:rsidP="00D02E71">
      <w:pPr>
        <w:widowControl/>
        <w:spacing w:line="276" w:lineRule="auto"/>
        <w:rPr>
          <w:rFonts w:ascii="Times New Roman" w:eastAsia="宋体" w:hAnsi="Times New Roman" w:cs="Times New Roman"/>
          <w:kern w:val="0"/>
          <w:szCs w:val="21"/>
        </w:rPr>
      </w:pPr>
      <w:r w:rsidRPr="00E85037">
        <w:rPr>
          <w:rFonts w:ascii="Times New Roman" w:eastAsia="宋体" w:hAnsi="Times New Roman" w:cs="Times New Roman"/>
          <w:kern w:val="0"/>
          <w:szCs w:val="21"/>
        </w:rPr>
        <w:tab/>
      </w:r>
      <w:r w:rsidR="002E30C0">
        <w:rPr>
          <w:rFonts w:ascii="Times New Roman" w:eastAsia="宋体" w:hAnsi="Times New Roman" w:cs="Times New Roman"/>
          <w:kern w:val="0"/>
          <w:szCs w:val="21"/>
        </w:rPr>
        <w:t>Prof.</w:t>
      </w:r>
      <w:r w:rsidR="007D241B" w:rsidRPr="007D241B">
        <w:rPr>
          <w:rFonts w:ascii="Times New Roman" w:eastAsia="宋体" w:hAnsi="Times New Roman" w:cs="Times New Roman"/>
          <w:kern w:val="0"/>
          <w:szCs w:val="21"/>
        </w:rPr>
        <w:t xml:space="preserve"> Pizer</w:t>
      </w:r>
      <w:r w:rsidR="002E30C0">
        <w:rPr>
          <w:rFonts w:ascii="Times New Roman" w:eastAsia="宋体" w:hAnsi="Times New Roman" w:cs="Times New Roman"/>
          <w:kern w:val="0"/>
          <w:szCs w:val="21"/>
        </w:rPr>
        <w:t xml:space="preserve"> shared his</w:t>
      </w:r>
      <w:r w:rsidR="007D241B" w:rsidRPr="007D241B">
        <w:rPr>
          <w:rFonts w:ascii="Times New Roman" w:eastAsia="宋体" w:hAnsi="Times New Roman" w:cs="Times New Roman"/>
          <w:kern w:val="0"/>
          <w:szCs w:val="21"/>
        </w:rPr>
        <w:t xml:space="preserve"> recent work</w:t>
      </w:r>
      <w:r w:rsidR="002E30C0">
        <w:rPr>
          <w:rFonts w:ascii="Times New Roman" w:eastAsia="宋体" w:hAnsi="Times New Roman" w:cs="Times New Roman"/>
          <w:kern w:val="0"/>
          <w:szCs w:val="21"/>
        </w:rPr>
        <w:t>ing paper in this lecture</w:t>
      </w:r>
      <w:r w:rsidR="007D241B" w:rsidRPr="007D241B">
        <w:rPr>
          <w:rFonts w:ascii="Times New Roman" w:eastAsia="宋体" w:hAnsi="Times New Roman" w:cs="Times New Roman"/>
          <w:kern w:val="0"/>
          <w:szCs w:val="21"/>
        </w:rPr>
        <w:t>.</w:t>
      </w:r>
      <w:r w:rsidR="002E30C0">
        <w:rPr>
          <w:rFonts w:ascii="Times New Roman" w:eastAsia="宋体" w:hAnsi="Times New Roman" w:cs="Times New Roman"/>
          <w:kern w:val="0"/>
          <w:szCs w:val="21"/>
        </w:rPr>
        <w:t xml:space="preserve"> At</w:t>
      </w:r>
      <w:r w:rsidR="007D241B" w:rsidRPr="007D241B">
        <w:rPr>
          <w:rFonts w:ascii="Times New Roman" w:eastAsia="宋体" w:hAnsi="Times New Roman" w:cs="Times New Roman"/>
          <w:kern w:val="0"/>
          <w:szCs w:val="21"/>
        </w:rPr>
        <w:t xml:space="preserve"> </w:t>
      </w:r>
      <w:r w:rsidR="002E30C0">
        <w:rPr>
          <w:rFonts w:ascii="Times New Roman" w:eastAsia="宋体" w:hAnsi="Times New Roman" w:cs="Times New Roman"/>
          <w:kern w:val="0"/>
          <w:szCs w:val="21"/>
        </w:rPr>
        <w:t>first, he</w:t>
      </w:r>
      <w:r w:rsidR="007D241B" w:rsidRPr="007D241B">
        <w:rPr>
          <w:rFonts w:ascii="Times New Roman" w:eastAsia="宋体" w:hAnsi="Times New Roman" w:cs="Times New Roman"/>
          <w:kern w:val="0"/>
          <w:szCs w:val="21"/>
        </w:rPr>
        <w:t xml:space="preserve"> stressed the importance of carbon tax policy in carbon dioxide emission reduction</w:t>
      </w:r>
      <w:r w:rsidR="002E30C0">
        <w:rPr>
          <w:rFonts w:ascii="Times New Roman" w:eastAsia="宋体" w:hAnsi="Times New Roman" w:cs="Times New Roman"/>
          <w:kern w:val="0"/>
          <w:szCs w:val="21"/>
        </w:rPr>
        <w:t>. Further</w:t>
      </w:r>
      <w:r w:rsidR="000F2AC0">
        <w:rPr>
          <w:rFonts w:ascii="Times New Roman" w:eastAsia="宋体" w:hAnsi="Times New Roman" w:cs="Times New Roman"/>
          <w:kern w:val="0"/>
          <w:szCs w:val="21"/>
        </w:rPr>
        <w:t>more</w:t>
      </w:r>
      <w:r w:rsidR="002E30C0">
        <w:rPr>
          <w:rFonts w:ascii="Times New Roman" w:eastAsia="宋体" w:hAnsi="Times New Roman" w:cs="Times New Roman"/>
          <w:kern w:val="0"/>
          <w:szCs w:val="21"/>
        </w:rPr>
        <w:t>, he</w:t>
      </w:r>
      <w:r w:rsidR="007D241B" w:rsidRPr="007D241B">
        <w:rPr>
          <w:rFonts w:ascii="Times New Roman" w:eastAsia="宋体" w:hAnsi="Times New Roman" w:cs="Times New Roman"/>
          <w:kern w:val="0"/>
          <w:szCs w:val="21"/>
        </w:rPr>
        <w:t xml:space="preserve"> demonstrated the </w:t>
      </w:r>
      <w:r w:rsidR="002E30C0">
        <w:rPr>
          <w:rFonts w:ascii="Times New Roman" w:eastAsia="宋体" w:hAnsi="Times New Roman" w:cs="Times New Roman"/>
          <w:kern w:val="0"/>
          <w:szCs w:val="21"/>
        </w:rPr>
        <w:t>framework</w:t>
      </w:r>
      <w:r w:rsidR="007D241B" w:rsidRPr="007D241B">
        <w:rPr>
          <w:rFonts w:ascii="Times New Roman" w:eastAsia="宋体" w:hAnsi="Times New Roman" w:cs="Times New Roman"/>
          <w:kern w:val="0"/>
          <w:szCs w:val="21"/>
        </w:rPr>
        <w:t xml:space="preserve"> </w:t>
      </w:r>
      <w:r w:rsidR="002E30C0">
        <w:rPr>
          <w:rFonts w:ascii="Times New Roman" w:eastAsia="宋体" w:hAnsi="Times New Roman" w:cs="Times New Roman"/>
          <w:kern w:val="0"/>
          <w:szCs w:val="21"/>
        </w:rPr>
        <w:t xml:space="preserve">and significance </w:t>
      </w:r>
      <w:r w:rsidR="00EC2F58">
        <w:rPr>
          <w:rFonts w:ascii="Times New Roman" w:eastAsia="宋体" w:hAnsi="Times New Roman" w:cs="Times New Roman" w:hint="eastAsia"/>
          <w:kern w:val="0"/>
          <w:szCs w:val="21"/>
        </w:rPr>
        <w:t>for</w:t>
      </w:r>
      <w:r w:rsidR="00EC2F58">
        <w:rPr>
          <w:rFonts w:ascii="Times New Roman" w:eastAsia="宋体" w:hAnsi="Times New Roman" w:cs="Times New Roman"/>
          <w:kern w:val="0"/>
          <w:szCs w:val="21"/>
        </w:rPr>
        <w:t xml:space="preserve"> </w:t>
      </w:r>
      <w:r w:rsidR="002E30C0">
        <w:rPr>
          <w:rFonts w:ascii="Times New Roman" w:eastAsia="宋体" w:hAnsi="Times New Roman" w:cs="Times New Roman"/>
          <w:kern w:val="0"/>
          <w:szCs w:val="21"/>
        </w:rPr>
        <w:t>this</w:t>
      </w:r>
      <w:r w:rsidR="007D241B" w:rsidRPr="007D241B">
        <w:rPr>
          <w:rFonts w:ascii="Times New Roman" w:eastAsia="宋体" w:hAnsi="Times New Roman" w:cs="Times New Roman"/>
          <w:kern w:val="0"/>
          <w:szCs w:val="21"/>
        </w:rPr>
        <w:t xml:space="preserve"> research. Specifically, considering the possibility of discontinuity in </w:t>
      </w:r>
      <w:r w:rsidR="002E30C0">
        <w:rPr>
          <w:rFonts w:ascii="Times New Roman" w:eastAsia="宋体" w:hAnsi="Times New Roman" w:cs="Times New Roman"/>
          <w:kern w:val="0"/>
          <w:szCs w:val="21"/>
        </w:rPr>
        <w:t xml:space="preserve">the </w:t>
      </w:r>
      <w:r w:rsidR="00EC2F58">
        <w:rPr>
          <w:rFonts w:ascii="Times New Roman" w:eastAsia="宋体" w:hAnsi="Times New Roman" w:cs="Times New Roman" w:hint="eastAsia"/>
          <w:kern w:val="0"/>
          <w:szCs w:val="21"/>
        </w:rPr>
        <w:t>demage</w:t>
      </w:r>
      <w:r w:rsidR="002E30C0">
        <w:rPr>
          <w:rFonts w:ascii="Times New Roman" w:eastAsia="宋体" w:hAnsi="Times New Roman" w:cs="Times New Roman"/>
          <w:kern w:val="0"/>
          <w:szCs w:val="21"/>
        </w:rPr>
        <w:t xml:space="preserve"> function, Prof. Pi</w:t>
      </w:r>
      <w:r w:rsidR="007D241B" w:rsidRPr="007D241B">
        <w:rPr>
          <w:rFonts w:ascii="Times New Roman" w:eastAsia="宋体" w:hAnsi="Times New Roman" w:cs="Times New Roman"/>
          <w:kern w:val="0"/>
          <w:szCs w:val="21"/>
        </w:rPr>
        <w:t xml:space="preserve">zer pointed out that the emission target </w:t>
      </w:r>
      <w:r w:rsidR="002E30C0">
        <w:rPr>
          <w:rFonts w:ascii="Times New Roman" w:eastAsia="宋体" w:hAnsi="Times New Roman" w:cs="Times New Roman"/>
          <w:kern w:val="0"/>
          <w:szCs w:val="21"/>
        </w:rPr>
        <w:t>could</w:t>
      </w:r>
      <w:r w:rsidR="007D241B" w:rsidRPr="007D241B">
        <w:rPr>
          <w:rFonts w:ascii="Times New Roman" w:eastAsia="宋体" w:hAnsi="Times New Roman" w:cs="Times New Roman"/>
          <w:kern w:val="0"/>
          <w:szCs w:val="21"/>
        </w:rPr>
        <w:t xml:space="preserve"> be taken as a breakpoint, so that the</w:t>
      </w:r>
      <w:r w:rsidR="002E30C0">
        <w:rPr>
          <w:rFonts w:ascii="Times New Roman" w:eastAsia="宋体" w:hAnsi="Times New Roman" w:cs="Times New Roman"/>
          <w:kern w:val="0"/>
          <w:szCs w:val="21"/>
        </w:rPr>
        <w:t xml:space="preserve"> function </w:t>
      </w:r>
      <w:r w:rsidR="00EC2F58">
        <w:rPr>
          <w:rFonts w:ascii="Times New Roman" w:eastAsia="宋体" w:hAnsi="Times New Roman" w:cs="Times New Roman" w:hint="eastAsia"/>
          <w:kern w:val="0"/>
          <w:szCs w:val="21"/>
        </w:rPr>
        <w:t>shall</w:t>
      </w:r>
      <w:r w:rsidR="002E30C0">
        <w:rPr>
          <w:rFonts w:ascii="Times New Roman" w:eastAsia="宋体" w:hAnsi="Times New Roman" w:cs="Times New Roman"/>
          <w:kern w:val="0"/>
          <w:szCs w:val="21"/>
        </w:rPr>
        <w:t xml:space="preserve"> </w:t>
      </w:r>
      <w:r w:rsidR="00EC2F58">
        <w:rPr>
          <w:rFonts w:ascii="Times New Roman" w:eastAsia="宋体" w:hAnsi="Times New Roman" w:cs="Times New Roman" w:hint="eastAsia"/>
          <w:kern w:val="0"/>
          <w:szCs w:val="21"/>
        </w:rPr>
        <w:t>be</w:t>
      </w:r>
      <w:r w:rsidR="00EC2F58">
        <w:rPr>
          <w:rFonts w:ascii="Times New Roman" w:eastAsia="宋体" w:hAnsi="Times New Roman" w:cs="Times New Roman"/>
          <w:kern w:val="0"/>
          <w:szCs w:val="21"/>
        </w:rPr>
        <w:t xml:space="preserve"> </w:t>
      </w:r>
      <w:r w:rsidR="0008564E">
        <w:rPr>
          <w:rFonts w:ascii="Times New Roman" w:eastAsia="宋体" w:hAnsi="Times New Roman" w:cs="Times New Roman" w:hint="eastAsia"/>
          <w:kern w:val="0"/>
          <w:szCs w:val="21"/>
        </w:rPr>
        <w:t>piecewise</w:t>
      </w:r>
      <w:r w:rsidR="007D241B" w:rsidRPr="007D241B">
        <w:rPr>
          <w:rFonts w:ascii="Times New Roman" w:eastAsia="宋体" w:hAnsi="Times New Roman" w:cs="Times New Roman"/>
          <w:kern w:val="0"/>
          <w:szCs w:val="21"/>
        </w:rPr>
        <w:t xml:space="preserve">, </w:t>
      </w:r>
      <w:r w:rsidR="002E30C0">
        <w:rPr>
          <w:rFonts w:ascii="Times New Roman" w:eastAsia="宋体" w:hAnsi="Times New Roman" w:cs="Times New Roman"/>
          <w:kern w:val="0"/>
          <w:szCs w:val="21"/>
        </w:rPr>
        <w:t>which was much</w:t>
      </w:r>
      <w:r w:rsidR="007D241B" w:rsidRPr="007D241B">
        <w:rPr>
          <w:rFonts w:ascii="Times New Roman" w:eastAsia="宋体" w:hAnsi="Times New Roman" w:cs="Times New Roman"/>
          <w:kern w:val="0"/>
          <w:szCs w:val="21"/>
        </w:rPr>
        <w:t xml:space="preserve"> closer to t</w:t>
      </w:r>
      <w:r w:rsidR="002E30C0">
        <w:rPr>
          <w:rFonts w:ascii="Times New Roman" w:eastAsia="宋体" w:hAnsi="Times New Roman" w:cs="Times New Roman"/>
          <w:kern w:val="0"/>
          <w:szCs w:val="21"/>
        </w:rPr>
        <w:t>he reality. Prof</w:t>
      </w:r>
      <w:r w:rsidR="000F2AC0">
        <w:rPr>
          <w:rFonts w:ascii="Times New Roman" w:eastAsia="宋体" w:hAnsi="Times New Roman" w:cs="Times New Roman"/>
          <w:kern w:val="0"/>
          <w:szCs w:val="21"/>
        </w:rPr>
        <w:t>.</w:t>
      </w:r>
      <w:r w:rsidR="002E30C0">
        <w:rPr>
          <w:rFonts w:ascii="Times New Roman" w:eastAsia="宋体" w:hAnsi="Times New Roman" w:cs="Times New Roman"/>
          <w:kern w:val="0"/>
          <w:szCs w:val="21"/>
        </w:rPr>
        <w:t xml:space="preserve"> Pi</w:t>
      </w:r>
      <w:r w:rsidR="000F2AC0">
        <w:rPr>
          <w:rFonts w:ascii="Times New Roman" w:eastAsia="宋体" w:hAnsi="Times New Roman" w:cs="Times New Roman"/>
          <w:kern w:val="0"/>
          <w:szCs w:val="21"/>
        </w:rPr>
        <w:t xml:space="preserve">zer also explained </w:t>
      </w:r>
      <w:r w:rsidR="007D241B" w:rsidRPr="007D241B">
        <w:rPr>
          <w:rFonts w:ascii="Times New Roman" w:eastAsia="宋体" w:hAnsi="Times New Roman" w:cs="Times New Roman"/>
          <w:kern w:val="0"/>
          <w:szCs w:val="21"/>
        </w:rPr>
        <w:t>pos</w:t>
      </w:r>
      <w:r w:rsidR="000F2AC0">
        <w:rPr>
          <w:rFonts w:ascii="Times New Roman" w:eastAsia="宋体" w:hAnsi="Times New Roman" w:cs="Times New Roman"/>
          <w:kern w:val="0"/>
          <w:szCs w:val="21"/>
        </w:rPr>
        <w:t xml:space="preserve">sible carbon tax adjustment </w:t>
      </w:r>
      <w:r w:rsidR="00C64A44">
        <w:rPr>
          <w:rFonts w:ascii="Times New Roman" w:eastAsia="宋体" w:hAnsi="Times New Roman" w:cs="Times New Roman" w:hint="eastAsia"/>
          <w:kern w:val="0"/>
          <w:szCs w:val="21"/>
        </w:rPr>
        <w:t>path</w:t>
      </w:r>
      <w:r w:rsidR="000F2AC0">
        <w:rPr>
          <w:rFonts w:ascii="Times New Roman" w:eastAsia="宋体" w:hAnsi="Times New Roman" w:cs="Times New Roman"/>
          <w:kern w:val="0"/>
          <w:szCs w:val="21"/>
        </w:rPr>
        <w:t>, which could</w:t>
      </w:r>
      <w:r w:rsidR="007D241B" w:rsidRPr="007D241B">
        <w:rPr>
          <w:rFonts w:ascii="Times New Roman" w:eastAsia="宋体" w:hAnsi="Times New Roman" w:cs="Times New Roman"/>
          <w:kern w:val="0"/>
          <w:szCs w:val="21"/>
        </w:rPr>
        <w:t xml:space="preserve"> be divided into</w:t>
      </w:r>
      <w:r w:rsidR="00C64A44">
        <w:rPr>
          <w:rFonts w:ascii="Times New Roman" w:eastAsia="宋体" w:hAnsi="Times New Roman" w:cs="Times New Roman"/>
          <w:kern w:val="0"/>
          <w:szCs w:val="21"/>
        </w:rPr>
        <w:t xml:space="preserve"> </w:t>
      </w:r>
      <w:r w:rsidR="00C64A44">
        <w:rPr>
          <w:rFonts w:ascii="Times New Roman" w:eastAsia="宋体" w:hAnsi="Times New Roman" w:cs="Times New Roman" w:hint="eastAsia"/>
          <w:kern w:val="0"/>
          <w:szCs w:val="21"/>
        </w:rPr>
        <w:t>mainly</w:t>
      </w:r>
      <w:r w:rsidR="007D241B" w:rsidRPr="007D241B">
        <w:rPr>
          <w:rFonts w:ascii="Times New Roman" w:eastAsia="宋体" w:hAnsi="Times New Roman" w:cs="Times New Roman"/>
          <w:kern w:val="0"/>
          <w:szCs w:val="21"/>
        </w:rPr>
        <w:t xml:space="preserve"> four types: 1. If the actual emissions exceed the </w:t>
      </w:r>
      <w:r w:rsidR="000F2AC0">
        <w:rPr>
          <w:rFonts w:ascii="Times New Roman" w:eastAsia="宋体" w:hAnsi="Times New Roman" w:cs="Times New Roman"/>
          <w:kern w:val="0"/>
          <w:szCs w:val="21"/>
        </w:rPr>
        <w:t xml:space="preserve">emission </w:t>
      </w:r>
      <w:r w:rsidR="007D241B" w:rsidRPr="007D241B">
        <w:rPr>
          <w:rFonts w:ascii="Times New Roman" w:eastAsia="宋体" w:hAnsi="Times New Roman" w:cs="Times New Roman"/>
          <w:kern w:val="0"/>
          <w:szCs w:val="21"/>
        </w:rPr>
        <w:t xml:space="preserve">target, </w:t>
      </w:r>
      <w:r w:rsidR="000F2AC0">
        <w:rPr>
          <w:rFonts w:ascii="Times New Roman" w:eastAsia="宋体" w:hAnsi="Times New Roman" w:cs="Times New Roman"/>
          <w:kern w:val="0"/>
          <w:szCs w:val="21"/>
        </w:rPr>
        <w:t xml:space="preserve">then a higher tax rate would </w:t>
      </w:r>
      <w:r w:rsidR="007D241B" w:rsidRPr="007D241B">
        <w:rPr>
          <w:rFonts w:ascii="Times New Roman" w:eastAsia="宋体" w:hAnsi="Times New Roman" w:cs="Times New Roman"/>
          <w:kern w:val="0"/>
          <w:szCs w:val="21"/>
        </w:rPr>
        <w:t>be implemented; 2. Adjust the initial</w:t>
      </w:r>
      <w:r w:rsidR="000F2AC0">
        <w:rPr>
          <w:rFonts w:ascii="Times New Roman" w:eastAsia="宋体" w:hAnsi="Times New Roman" w:cs="Times New Roman"/>
          <w:kern w:val="0"/>
          <w:szCs w:val="21"/>
        </w:rPr>
        <w:t xml:space="preserve"> level of carbon tax; 3. Set different</w:t>
      </w:r>
      <w:r w:rsidR="007D241B" w:rsidRPr="007D241B">
        <w:rPr>
          <w:rFonts w:ascii="Times New Roman" w:eastAsia="宋体" w:hAnsi="Times New Roman" w:cs="Times New Roman"/>
          <w:kern w:val="0"/>
          <w:szCs w:val="21"/>
        </w:rPr>
        <w:t xml:space="preserve"> growth rate of carbon tax according to the </w:t>
      </w:r>
      <w:r w:rsidR="00EC6ACB" w:rsidRPr="00EC6ACB">
        <w:rPr>
          <w:rFonts w:ascii="Times New Roman" w:eastAsia="宋体" w:hAnsi="Times New Roman" w:cs="Times New Roman"/>
          <w:kern w:val="0"/>
          <w:szCs w:val="21"/>
        </w:rPr>
        <w:t>accomplishment</w:t>
      </w:r>
      <w:r w:rsidR="00EC6ACB">
        <w:rPr>
          <w:rFonts w:ascii="Times New Roman" w:eastAsia="宋体" w:hAnsi="Times New Roman" w:cs="Times New Roman"/>
          <w:kern w:val="0"/>
          <w:szCs w:val="21"/>
        </w:rPr>
        <w:t xml:space="preserve"> </w:t>
      </w:r>
      <w:r w:rsidR="007D241B" w:rsidRPr="007D241B">
        <w:rPr>
          <w:rFonts w:ascii="Times New Roman" w:eastAsia="宋体" w:hAnsi="Times New Roman" w:cs="Times New Roman"/>
          <w:kern w:val="0"/>
          <w:szCs w:val="21"/>
        </w:rPr>
        <w:t>of the target; 4.</w:t>
      </w:r>
      <w:r w:rsidR="00D02E71">
        <w:rPr>
          <w:rFonts w:ascii="Times New Roman" w:eastAsia="宋体" w:hAnsi="Times New Roman" w:cs="Times New Roman"/>
          <w:kern w:val="0"/>
          <w:szCs w:val="21"/>
        </w:rPr>
        <w:t xml:space="preserve"> Similar to emission trading system,</w:t>
      </w:r>
      <w:r w:rsidR="007D241B" w:rsidRPr="007D241B">
        <w:rPr>
          <w:rFonts w:ascii="Times New Roman" w:eastAsia="宋体" w:hAnsi="Times New Roman" w:cs="Times New Roman"/>
          <w:kern w:val="0"/>
          <w:szCs w:val="21"/>
        </w:rPr>
        <w:t xml:space="preserve"> </w:t>
      </w:r>
      <w:r w:rsidR="00D02E71">
        <w:rPr>
          <w:rFonts w:ascii="Times New Roman" w:eastAsia="宋体" w:hAnsi="Times New Roman" w:cs="Times New Roman"/>
          <w:kern w:val="0"/>
          <w:szCs w:val="21"/>
        </w:rPr>
        <w:t>emission target should be achieved strictly.</w:t>
      </w:r>
    </w:p>
    <w:p w:rsidR="00E7366E" w:rsidRDefault="00EC6ACB" w:rsidP="00E7366E">
      <w:pPr>
        <w:widowControl/>
        <w:spacing w:line="276" w:lineRule="auto"/>
        <w:ind w:firstLineChars="200" w:firstLine="420"/>
        <w:rPr>
          <w:rFonts w:ascii="Times New Roman" w:eastAsia="宋体" w:hAnsi="Times New Roman" w:cs="Times New Roman" w:hint="eastAsia"/>
          <w:kern w:val="0"/>
          <w:szCs w:val="21"/>
        </w:rPr>
      </w:pPr>
      <w:r>
        <w:rPr>
          <w:rFonts w:ascii="Times New Roman" w:eastAsia="宋体" w:hAnsi="Times New Roman" w:cs="Times New Roman"/>
          <w:kern w:val="0"/>
          <w:szCs w:val="21"/>
        </w:rPr>
        <w:t>B</w:t>
      </w:r>
      <w:r>
        <w:rPr>
          <w:rFonts w:ascii="Times New Roman" w:eastAsia="宋体" w:hAnsi="Times New Roman" w:cs="Times New Roman" w:hint="eastAsia"/>
          <w:kern w:val="0"/>
          <w:szCs w:val="21"/>
        </w:rPr>
        <w:t>esides</w:t>
      </w:r>
      <w:r w:rsidR="00A25B15">
        <w:rPr>
          <w:rFonts w:ascii="Times New Roman" w:eastAsia="宋体" w:hAnsi="Times New Roman" w:cs="Times New Roman"/>
          <w:kern w:val="0"/>
          <w:szCs w:val="21"/>
        </w:rPr>
        <w:t xml:space="preserve">, Prof. Pizer </w:t>
      </w:r>
      <w:r>
        <w:rPr>
          <w:rFonts w:ascii="Times New Roman" w:eastAsia="宋体" w:hAnsi="Times New Roman" w:cs="Times New Roman" w:hint="eastAsia"/>
          <w:kern w:val="0"/>
          <w:szCs w:val="21"/>
        </w:rPr>
        <w:t>assumpted</w:t>
      </w:r>
      <w:r>
        <w:rPr>
          <w:rFonts w:ascii="Times New Roman" w:eastAsia="宋体" w:hAnsi="Times New Roman" w:cs="Times New Roman"/>
          <w:kern w:val="0"/>
          <w:szCs w:val="21"/>
        </w:rPr>
        <w:t xml:space="preserve"> </w:t>
      </w:r>
      <w:r w:rsidR="00A25B15">
        <w:rPr>
          <w:rFonts w:ascii="Times New Roman" w:eastAsia="宋体" w:hAnsi="Times New Roman" w:cs="Times New Roman"/>
          <w:kern w:val="0"/>
          <w:szCs w:val="21"/>
        </w:rPr>
        <w:t>that the carbon emission intensity change and GDP growth followed Markov Process. Using DIEM-CGE model, he simulated</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the</w:t>
      </w:r>
      <w:r w:rsidR="00A25B15">
        <w:rPr>
          <w:rFonts w:ascii="Times New Roman" w:eastAsia="宋体" w:hAnsi="Times New Roman" w:cs="Times New Roman"/>
          <w:kern w:val="0"/>
          <w:szCs w:val="21"/>
        </w:rPr>
        <w:t xml:space="preserve"> social welfare, average </w:t>
      </w:r>
      <w:r w:rsidR="00A25B15">
        <w:rPr>
          <w:rFonts w:ascii="Times New Roman" w:eastAsia="宋体" w:hAnsi="Times New Roman" w:cs="Times New Roman"/>
          <w:kern w:val="0"/>
          <w:szCs w:val="21"/>
        </w:rPr>
        <w:lastRenderedPageBreak/>
        <w:t xml:space="preserve">abatement cost and average social </w:t>
      </w:r>
      <w:r w:rsidR="002B0AE1">
        <w:rPr>
          <w:rFonts w:ascii="Times New Roman" w:eastAsia="宋体" w:hAnsi="Times New Roman" w:cs="Times New Roman" w:hint="eastAsia"/>
          <w:kern w:val="0"/>
          <w:szCs w:val="21"/>
        </w:rPr>
        <w:t>demage</w:t>
      </w:r>
      <w:r w:rsidR="002B0AE1">
        <w:rPr>
          <w:rFonts w:ascii="Times New Roman" w:eastAsia="宋体" w:hAnsi="Times New Roman" w:cs="Times New Roman"/>
          <w:kern w:val="0"/>
          <w:szCs w:val="21"/>
        </w:rPr>
        <w:t xml:space="preserve"> </w:t>
      </w:r>
      <w:r w:rsidR="00A25B15">
        <w:rPr>
          <w:rFonts w:ascii="Times New Roman" w:eastAsia="宋体" w:hAnsi="Times New Roman" w:cs="Times New Roman"/>
          <w:kern w:val="0"/>
          <w:szCs w:val="21"/>
        </w:rPr>
        <w:t xml:space="preserve">in different </w:t>
      </w:r>
      <w:r w:rsidR="002B0AE1" w:rsidRPr="002B0AE1">
        <w:rPr>
          <w:rFonts w:ascii="Times New Roman" w:eastAsia="宋体" w:hAnsi="Times New Roman" w:cs="Times New Roman"/>
          <w:kern w:val="0"/>
          <w:szCs w:val="21"/>
        </w:rPr>
        <w:t>scenario</w:t>
      </w:r>
      <w:r w:rsidR="002B0AE1">
        <w:rPr>
          <w:rFonts w:ascii="Times New Roman" w:eastAsia="宋体" w:hAnsi="Times New Roman" w:cs="Times New Roman" w:hint="eastAsia"/>
          <w:kern w:val="0"/>
          <w:szCs w:val="21"/>
        </w:rPr>
        <w:t>s</w:t>
      </w:r>
      <w:r w:rsidR="00A25B15">
        <w:rPr>
          <w:rFonts w:ascii="Times New Roman" w:eastAsia="宋体" w:hAnsi="Times New Roman" w:cs="Times New Roman"/>
          <w:kern w:val="0"/>
          <w:szCs w:val="21"/>
        </w:rPr>
        <w:t xml:space="preserve"> and compared the simulation </w:t>
      </w:r>
      <w:r w:rsidR="002B0AE1">
        <w:rPr>
          <w:rFonts w:ascii="Times New Roman" w:eastAsia="宋体" w:hAnsi="Times New Roman" w:cs="Times New Roman" w:hint="eastAsia"/>
          <w:kern w:val="0"/>
          <w:szCs w:val="21"/>
        </w:rPr>
        <w:t>results</w:t>
      </w:r>
      <w:r w:rsidR="00A25B15">
        <w:rPr>
          <w:rFonts w:ascii="Times New Roman" w:eastAsia="宋体" w:hAnsi="Times New Roman" w:cs="Times New Roman"/>
          <w:kern w:val="0"/>
          <w:szCs w:val="21"/>
        </w:rPr>
        <w:t xml:space="preserve">, which </w:t>
      </w:r>
      <w:r w:rsidR="002B0AE1">
        <w:rPr>
          <w:rFonts w:ascii="Times New Roman" w:eastAsia="宋体" w:hAnsi="Times New Roman" w:cs="Times New Roman" w:hint="eastAsia"/>
          <w:kern w:val="0"/>
          <w:szCs w:val="21"/>
        </w:rPr>
        <w:t>exactly</w:t>
      </w:r>
      <w:r w:rsidR="002B0AE1">
        <w:rPr>
          <w:rFonts w:ascii="Times New Roman" w:eastAsia="宋体" w:hAnsi="Times New Roman" w:cs="Times New Roman"/>
          <w:kern w:val="0"/>
          <w:szCs w:val="21"/>
        </w:rPr>
        <w:t xml:space="preserve"> </w:t>
      </w:r>
      <w:r w:rsidR="00A25B15">
        <w:rPr>
          <w:rFonts w:ascii="Times New Roman" w:eastAsia="宋体" w:hAnsi="Times New Roman" w:cs="Times New Roman"/>
          <w:kern w:val="0"/>
          <w:szCs w:val="21"/>
        </w:rPr>
        <w:t xml:space="preserve">help the government find best policy. From the result, </w:t>
      </w:r>
      <w:r w:rsidR="000C28B3">
        <w:rPr>
          <w:rFonts w:ascii="Times New Roman" w:eastAsia="宋体" w:hAnsi="Times New Roman" w:cs="Times New Roman"/>
          <w:kern w:val="0"/>
          <w:szCs w:val="21"/>
        </w:rPr>
        <w:t>what we learned is that carbon tax should be decided to max social welfare, and different forms of social welfare function would lead to different results in policy comparison.</w:t>
      </w:r>
      <w:bookmarkStart w:id="0" w:name="_GoBack"/>
      <w:bookmarkEnd w:id="0"/>
    </w:p>
    <w:p w:rsidR="00E7366E" w:rsidRDefault="00E7366E" w:rsidP="00E7366E">
      <w:r w:rsidRPr="00E85037">
        <w:rPr>
          <w:noProof/>
        </w:rPr>
        <w:drawing>
          <wp:inline distT="0" distB="0" distL="0" distR="0" wp14:anchorId="71977DE5" wp14:editId="5BC5AFD4">
            <wp:extent cx="5261429" cy="289847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9619" r="2018" b="8440"/>
                    <a:stretch/>
                  </pic:blipFill>
                  <pic:spPr bwMode="auto">
                    <a:xfrm>
                      <a:off x="0" y="0"/>
                      <a:ext cx="5270657" cy="2903560"/>
                    </a:xfrm>
                    <a:prstGeom prst="rect">
                      <a:avLst/>
                    </a:prstGeom>
                    <a:noFill/>
                    <a:ln>
                      <a:noFill/>
                    </a:ln>
                    <a:extLst>
                      <a:ext uri="{53640926-AAD7-44D8-BBD7-CCE9431645EC}">
                        <a14:shadowObscured xmlns:a14="http://schemas.microsoft.com/office/drawing/2010/main"/>
                      </a:ext>
                    </a:extLst>
                  </pic:spPr>
                </pic:pic>
              </a:graphicData>
            </a:graphic>
          </wp:inline>
        </w:drawing>
      </w:r>
    </w:p>
    <w:p w:rsidR="00656993" w:rsidRPr="000F5A35" w:rsidRDefault="000C28B3" w:rsidP="00A1616D">
      <w:pPr>
        <w:widowControl/>
        <w:spacing w:line="276" w:lineRule="auto"/>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A</w:t>
      </w:r>
      <w:r>
        <w:rPr>
          <w:rFonts w:ascii="Times New Roman" w:eastAsia="宋体" w:hAnsi="Times New Roman" w:cs="Times New Roman"/>
          <w:kern w:val="0"/>
          <w:szCs w:val="21"/>
        </w:rPr>
        <w:t>t last, Prof. Pizer answered the questions about his working paper and the lecture came to a successful conclusion. All the teachers and students benefited a lot from this lecture.</w:t>
      </w:r>
    </w:p>
    <w:p w:rsidR="005873F8" w:rsidRPr="00656993" w:rsidRDefault="005873F8"/>
    <w:sectPr w:rsidR="005873F8" w:rsidRPr="006569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048" w:rsidRDefault="00FD0048" w:rsidP="00656993">
      <w:r>
        <w:separator/>
      </w:r>
    </w:p>
  </w:endnote>
  <w:endnote w:type="continuationSeparator" w:id="0">
    <w:p w:rsidR="00FD0048" w:rsidRDefault="00FD0048" w:rsidP="0065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048" w:rsidRDefault="00FD0048" w:rsidP="00656993">
      <w:r>
        <w:separator/>
      </w:r>
    </w:p>
  </w:footnote>
  <w:footnote w:type="continuationSeparator" w:id="0">
    <w:p w:rsidR="00FD0048" w:rsidRDefault="00FD0048" w:rsidP="00656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06"/>
    <w:rsid w:val="0008564E"/>
    <w:rsid w:val="000A74C5"/>
    <w:rsid w:val="000C28B3"/>
    <w:rsid w:val="000F2AC0"/>
    <w:rsid w:val="001B4E6E"/>
    <w:rsid w:val="002B0AE1"/>
    <w:rsid w:val="002E30C0"/>
    <w:rsid w:val="005873F8"/>
    <w:rsid w:val="005E404B"/>
    <w:rsid w:val="006332A9"/>
    <w:rsid w:val="00656993"/>
    <w:rsid w:val="0070388D"/>
    <w:rsid w:val="0078022E"/>
    <w:rsid w:val="007D241B"/>
    <w:rsid w:val="00A1616D"/>
    <w:rsid w:val="00A25B15"/>
    <w:rsid w:val="00B31406"/>
    <w:rsid w:val="00B451EB"/>
    <w:rsid w:val="00BA68D2"/>
    <w:rsid w:val="00C64A44"/>
    <w:rsid w:val="00D02E71"/>
    <w:rsid w:val="00E7366E"/>
    <w:rsid w:val="00E93FA4"/>
    <w:rsid w:val="00EC0015"/>
    <w:rsid w:val="00EC2F58"/>
    <w:rsid w:val="00EC6ACB"/>
    <w:rsid w:val="00F355C4"/>
    <w:rsid w:val="00FD0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E2BF2"/>
  <w15:chartTrackingRefBased/>
  <w15:docId w15:val="{FA5270D1-25AE-48D4-B7C7-B3CF5BA5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9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9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56993"/>
    <w:rPr>
      <w:sz w:val="18"/>
      <w:szCs w:val="18"/>
    </w:rPr>
  </w:style>
  <w:style w:type="paragraph" w:styleId="a5">
    <w:name w:val="footer"/>
    <w:basedOn w:val="a"/>
    <w:link w:val="a6"/>
    <w:uiPriority w:val="99"/>
    <w:unhideWhenUsed/>
    <w:rsid w:val="00656993"/>
    <w:pPr>
      <w:tabs>
        <w:tab w:val="center" w:pos="4153"/>
        <w:tab w:val="right" w:pos="8306"/>
      </w:tabs>
      <w:snapToGrid w:val="0"/>
      <w:jc w:val="left"/>
    </w:pPr>
    <w:rPr>
      <w:sz w:val="18"/>
      <w:szCs w:val="18"/>
    </w:rPr>
  </w:style>
  <w:style w:type="character" w:customStyle="1" w:styleId="a6">
    <w:name w:val="页脚 字符"/>
    <w:basedOn w:val="a0"/>
    <w:link w:val="a5"/>
    <w:uiPriority w:val="99"/>
    <w:rsid w:val="006569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thunders_xsd@126.com</cp:lastModifiedBy>
  <cp:revision>2</cp:revision>
  <dcterms:created xsi:type="dcterms:W3CDTF">2019-11-09T07:17:00Z</dcterms:created>
  <dcterms:modified xsi:type="dcterms:W3CDTF">2019-11-09T07:17:00Z</dcterms:modified>
</cp:coreProperties>
</file>